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69D7" w14:textId="77777777" w:rsidR="000D6835" w:rsidRPr="000D6835" w:rsidRDefault="000D6835" w:rsidP="000D6835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303030"/>
          <w:kern w:val="36"/>
          <w:sz w:val="66"/>
          <w:szCs w:val="66"/>
          <w:lang w:eastAsia="nb-NO"/>
        </w:rPr>
      </w:pPr>
      <w:r w:rsidRPr="000D6835">
        <w:rPr>
          <w:rFonts w:ascii="Montserrat" w:eastAsia="Times New Roman" w:hAnsi="Montserrat" w:cs="Times New Roman"/>
          <w:b/>
          <w:bCs/>
          <w:color w:val="303030"/>
          <w:kern w:val="36"/>
          <w:sz w:val="66"/>
          <w:szCs w:val="66"/>
          <w:lang w:eastAsia="nb-NO"/>
        </w:rPr>
        <w:t>Foreldreundersøkelsen i barnehage</w:t>
      </w:r>
    </w:p>
    <w:p w14:paraId="4BFD3F56" w14:textId="77777777" w:rsidR="000D6835" w:rsidRPr="000D6835" w:rsidRDefault="000D6835" w:rsidP="000D6835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303030"/>
          <w:sz w:val="33"/>
          <w:szCs w:val="33"/>
          <w:lang w:eastAsia="nb-NO"/>
        </w:rPr>
      </w:pPr>
      <w:r w:rsidRPr="000D6835">
        <w:rPr>
          <w:rFonts w:ascii="Montserrat" w:eastAsia="Times New Roman" w:hAnsi="Montserrat" w:cs="Times New Roman"/>
          <w:color w:val="303030"/>
          <w:sz w:val="33"/>
          <w:szCs w:val="33"/>
          <w:lang w:eastAsia="nb-NO"/>
        </w:rPr>
        <w:t>I Foreldreundersøkelsen får foreldre og foresatte si sin mening om barnehagetilbudet, barnas trivsel og samarbeidet mellom hjem og barnehage. Det er frivillig for barnehagene å gjennomføre undersøkelsen. Den er gratis. </w:t>
      </w:r>
    </w:p>
    <w:p w14:paraId="28C322CB" w14:textId="77777777" w:rsidR="000D6835" w:rsidRPr="000D6835" w:rsidRDefault="000D6835" w:rsidP="000D68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</w:pPr>
      <w:r w:rsidRPr="000D6835"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  <w:t>Når gjennomføres undersøkelsen?</w:t>
      </w:r>
    </w:p>
    <w:p w14:paraId="611A8416" w14:textId="77777777" w:rsidR="000D6835" w:rsidRPr="000D6835" w:rsidRDefault="000D6835" w:rsidP="000D683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0D6835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Barnehagene som vil delta må gjennomføre undersøkelsen mellom 1. november og 20. desember.</w:t>
      </w:r>
    </w:p>
    <w:p w14:paraId="514A1EA0" w14:textId="77777777" w:rsidR="000D6835" w:rsidRPr="000D6835" w:rsidRDefault="000D6835" w:rsidP="000D68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</w:pPr>
      <w:r w:rsidRPr="000D6835"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  <w:t>Spørsmålene</w:t>
      </w:r>
    </w:p>
    <w:p w14:paraId="2385C9C7" w14:textId="77777777" w:rsidR="000D6835" w:rsidRPr="000D6835" w:rsidRDefault="000D6835" w:rsidP="000D683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0D6835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Undersøkelsen har omtrent 30 spørsmål som tar for seg tema om barnets trivsel og utvikling, samarbeidet med barnehagen, informasjon og tilfredshet med lokaler og utearealer.</w:t>
      </w:r>
    </w:p>
    <w:p w14:paraId="5E9A8F1D" w14:textId="77777777" w:rsidR="000D6835" w:rsidRPr="000D6835" w:rsidRDefault="00000000" w:rsidP="000D683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hyperlink r:id="rId5" w:anchor="sporsmalene" w:history="1">
        <w:r w:rsidR="000D6835" w:rsidRPr="000D6835">
          <w:rPr>
            <w:rFonts w:ascii="Roboto" w:eastAsia="Times New Roman" w:hAnsi="Roboto" w:cs="Times New Roman"/>
            <w:color w:val="0000FF"/>
            <w:sz w:val="27"/>
            <w:szCs w:val="27"/>
            <w:lang w:eastAsia="nb-NO"/>
          </w:rPr>
          <w:t>Se spørsmålene til foreldreundersøkelsen</w:t>
        </w:r>
      </w:hyperlink>
      <w:r w:rsidR="000D6835" w:rsidRPr="000D6835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.</w:t>
      </w:r>
    </w:p>
    <w:p w14:paraId="6A7131BC" w14:textId="77777777" w:rsidR="000D6835" w:rsidRPr="000D6835" w:rsidRDefault="000D6835" w:rsidP="000D68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</w:pPr>
      <w:r w:rsidRPr="000D6835">
        <w:rPr>
          <w:rFonts w:ascii="Montserrat" w:eastAsia="Times New Roman" w:hAnsi="Montserrat" w:cs="Times New Roman"/>
          <w:b/>
          <w:bCs/>
          <w:color w:val="303030"/>
          <w:sz w:val="45"/>
          <w:szCs w:val="45"/>
          <w:lang w:eastAsia="nb-NO"/>
        </w:rPr>
        <w:t>Resultatene</w:t>
      </w:r>
    </w:p>
    <w:p w14:paraId="138DF036" w14:textId="77777777" w:rsidR="000D6835" w:rsidRPr="000D6835" w:rsidRDefault="000D6835" w:rsidP="000D683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0D6835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Resultatene fra Foreldreundersøkelsen brukes av barnehagen og barnehageeier som en hjelp til å vurdere og utvikle barnehagetilbudet. Barnehagen kan bruke resultatene i dialogen med foreldrene.</w:t>
      </w:r>
    </w:p>
    <w:p w14:paraId="47450535" w14:textId="77777777" w:rsidR="000D6835" w:rsidRPr="000D6835" w:rsidRDefault="000D6835" w:rsidP="000D683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</w:pPr>
      <w:r w:rsidRPr="000D6835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Vi publiserer deler av resultatene på </w:t>
      </w:r>
      <w:hyperlink r:id="rId6" w:history="1">
        <w:r w:rsidRPr="000D6835">
          <w:rPr>
            <w:rFonts w:ascii="Roboto" w:eastAsia="Times New Roman" w:hAnsi="Roboto" w:cs="Times New Roman"/>
            <w:color w:val="0000FF"/>
            <w:sz w:val="27"/>
            <w:szCs w:val="27"/>
            <w:lang w:eastAsia="nb-NO"/>
          </w:rPr>
          <w:t>barnehagefakta.no</w:t>
        </w:r>
      </w:hyperlink>
      <w:r w:rsidRPr="000D6835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 og </w:t>
      </w:r>
      <w:hyperlink r:id="rId7" w:history="1">
        <w:r w:rsidRPr="000D6835">
          <w:rPr>
            <w:rFonts w:ascii="Roboto" w:eastAsia="Times New Roman" w:hAnsi="Roboto" w:cs="Times New Roman"/>
            <w:color w:val="0000FF"/>
            <w:sz w:val="27"/>
            <w:szCs w:val="27"/>
            <w:lang w:eastAsia="nb-NO"/>
          </w:rPr>
          <w:t>udir.no</w:t>
        </w:r>
      </w:hyperlink>
      <w:r w:rsidRPr="000D6835">
        <w:rPr>
          <w:rFonts w:ascii="Roboto" w:eastAsia="Times New Roman" w:hAnsi="Roboto" w:cs="Times New Roman"/>
          <w:color w:val="303030"/>
          <w:sz w:val="27"/>
          <w:szCs w:val="27"/>
          <w:lang w:eastAsia="nb-NO"/>
        </w:rPr>
        <w:t>. Data fra Foreldreundersøkelsen kan også bli brukt til forskning.</w:t>
      </w:r>
    </w:p>
    <w:p w14:paraId="4A7EDF41" w14:textId="77777777" w:rsidR="009D4B9E" w:rsidRDefault="009D4B9E"/>
    <w:sectPr w:rsidR="009D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4D2F"/>
    <w:multiLevelType w:val="multilevel"/>
    <w:tmpl w:val="9BE0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42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35"/>
    <w:rsid w:val="000D6835"/>
    <w:rsid w:val="0026585D"/>
    <w:rsid w:val="009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DA2C"/>
  <w15:chartTrackingRefBased/>
  <w15:docId w15:val="{9A7380D1-97FC-4D69-84DF-E9EFAD3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D6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D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683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6835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ylineaction">
    <w:name w:val="byline__action"/>
    <w:basedOn w:val="Normal"/>
    <w:rsid w:val="000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D6835"/>
    <w:rPr>
      <w:color w:val="0000FF"/>
      <w:u w:val="single"/>
    </w:rPr>
  </w:style>
  <w:style w:type="character" w:customStyle="1" w:styleId="bylineprint-text">
    <w:name w:val="byline__print-text"/>
    <w:basedOn w:val="Standardskriftforavsnitt"/>
    <w:rsid w:val="000D6835"/>
  </w:style>
  <w:style w:type="paragraph" w:customStyle="1" w:styleId="content-box-title">
    <w:name w:val="content-box-title"/>
    <w:basedOn w:val="Normal"/>
    <w:rsid w:val="000D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58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03030"/>
                                            <w:left w:val="none" w:sz="0" w:space="0" w:color="auto"/>
                                            <w:bottom w:val="single" w:sz="6" w:space="0" w:color="303030"/>
                                            <w:right w:val="none" w:sz="0" w:space="0" w:color="auto"/>
                                          </w:divBdr>
                                          <w:divsChild>
                                            <w:div w:id="160746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8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946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7586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5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46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01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2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0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53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ir.no/tall-og-forskning/statistikk/statistikk-barnehage/analyser/foreldre-er-fortsatt-fornoyd-med-barnehagetilbud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ehagefakta.no/" TargetMode="External"/><Relationship Id="rId5" Type="http://schemas.openxmlformats.org/officeDocument/2006/relationships/hyperlink" Target="https://www.udir.no/tall-og-forskning/brukerundersokelser/administrere-foreldreundersokelsen-for-barneha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Aarthun-Van Der Hagen</dc:creator>
  <cp:keywords/>
  <dc:description/>
  <cp:lastModifiedBy>Tonje Magnus-Mæland</cp:lastModifiedBy>
  <cp:revision>2</cp:revision>
  <dcterms:created xsi:type="dcterms:W3CDTF">2022-11-07T10:20:00Z</dcterms:created>
  <dcterms:modified xsi:type="dcterms:W3CDTF">2022-11-07T10:20:00Z</dcterms:modified>
</cp:coreProperties>
</file>